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63" w:rsidRPr="00284D63" w:rsidRDefault="00284D63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МИНИСТЕРСТВО СЕЛЬСКОГО ХОЗЯЙСТВА РОССИЙСКОЙ ФЕДЕРАЦИИ</w:t>
      </w:r>
    </w:p>
    <w:p w:rsidR="00284D63" w:rsidRPr="00284D63" w:rsidRDefault="00284D63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pacing w:after="0"/>
        <w:jc w:val="center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284D63" w:rsidRPr="00284D63" w:rsidRDefault="00284D63" w:rsidP="00284D63">
      <w:pPr>
        <w:spacing w:after="0"/>
        <w:jc w:val="center"/>
        <w:rPr>
          <w:rFonts w:ascii="Times New Roman" w:eastAsia="Times New Roman" w:hAnsi="Times New Roman" w:cs="Times New Roman"/>
          <w:caps/>
          <w:spacing w:val="-4"/>
          <w:lang w:eastAsia="ru-RU"/>
        </w:rPr>
      </w:pPr>
      <w:r w:rsidRPr="00284D63">
        <w:rPr>
          <w:rFonts w:ascii="Times New Roman" w:eastAsia="Times New Roman" w:hAnsi="Times New Roman" w:cs="Times New Roman"/>
          <w:spacing w:val="-4"/>
          <w:lang w:eastAsia="ru-RU"/>
        </w:rPr>
        <w:t xml:space="preserve">ДЕПАРТАМЕНТ </w:t>
      </w:r>
      <w:r w:rsidRPr="00284D63">
        <w:rPr>
          <w:rFonts w:ascii="Times New Roman" w:eastAsia="Times New Roman" w:hAnsi="Times New Roman" w:cs="Times New Roman"/>
          <w:caps/>
          <w:spacing w:val="-4"/>
          <w:lang w:eastAsia="ru-RU"/>
        </w:rPr>
        <w:t>сельского хозяйства Брянской области</w:t>
      </w:r>
    </w:p>
    <w:p w:rsidR="00284D63" w:rsidRPr="00284D63" w:rsidRDefault="00284D63" w:rsidP="00284D63">
      <w:pPr>
        <w:spacing w:after="0"/>
        <w:rPr>
          <w:rFonts w:ascii="Times New Roman" w:eastAsia="Calibri" w:hAnsi="Times New Roman" w:cs="Times New Roman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УПРАВЛЕНИЕ ВЕТЕРИНАРИИ БРЯНСКОЙ ОБЛАСТИ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ВЫСШЕГО ОБРАЗОВАНИЯ «БРЯНСКИЙ ГОСУДАРСТВЕННЫЙ АГРАРНЫЙ УНИВЕРСИТЕТ»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ИНСТИТУТ ВЕТЕРИНАРНОЙ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lang w:eastAsia="ru-RU"/>
        </w:rPr>
        <w:t>МЕДИЦИНЫ И БИОТЕХНОЛОГИИ</w:t>
      </w: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письмо-приглашение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C32686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 январ</w:t>
      </w:r>
      <w:r w:rsidR="00342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284D63" w:rsidRPr="00284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974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311AA" w:rsidRPr="00CB5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84D63" w:rsidRPr="00284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284D63" w:rsidRPr="00284D63" w:rsidRDefault="00C32686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284D63" w:rsidRPr="00284D63">
        <w:rPr>
          <w:rFonts w:ascii="Times New Roman" w:eastAsia="Times New Roman" w:hAnsi="Times New Roman" w:cs="Times New Roman"/>
          <w:b/>
          <w:lang w:eastAsia="ru-RU"/>
        </w:rPr>
        <w:t>остоится</w:t>
      </w:r>
      <w:r w:rsidR="003D11C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F3142" w:rsidRPr="00284D63" w:rsidRDefault="000F3142" w:rsidP="000F31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Национальная</w:t>
      </w:r>
      <w:r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научно-практическая</w:t>
      </w:r>
    </w:p>
    <w:p w:rsidR="000F3142" w:rsidRDefault="000F3142" w:rsidP="000F31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</w:t>
      </w:r>
      <w:r w:rsidRPr="005C0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международным участием</w:t>
      </w:r>
    </w:p>
    <w:p w:rsidR="000F3142" w:rsidRPr="005C00C7" w:rsidRDefault="000F3142" w:rsidP="000F31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066A" w:rsidRPr="00A95015" w:rsidRDefault="00F0066A" w:rsidP="000F3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«АКТУАЛЬНЫЕ ПРОБЛЕМЫ ИнтенсивноГО</w:t>
      </w:r>
    </w:p>
    <w:p w:rsidR="00F0066A" w:rsidRPr="00A95015" w:rsidRDefault="00F0066A" w:rsidP="00F00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РАЗВИТИЯ животноводства»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,</w:t>
      </w:r>
    </w:p>
    <w:p w:rsidR="00002FE6" w:rsidRPr="00002FE6" w:rsidRDefault="00974F49" w:rsidP="00002FE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посвященная памяти доктора биологических наук, профессора </w:t>
      </w:r>
      <w:r w:rsidR="00446C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Е.П.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Ващекина</w:t>
      </w:r>
      <w:proofErr w:type="spellEnd"/>
      <w:r w:rsidR="00824B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02F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002FE6" w:rsidRPr="00002F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аслуженного работника Высшей школы РФ,</w:t>
      </w:r>
    </w:p>
    <w:p w:rsidR="00446CE9" w:rsidRPr="00A95015" w:rsidRDefault="002A0CDA" w:rsidP="0000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11D055" wp14:editId="10723016">
            <wp:simplePos x="0" y="0"/>
            <wp:positionH relativeFrom="page">
              <wp:posOffset>1751965</wp:posOffset>
            </wp:positionH>
            <wp:positionV relativeFrom="paragraph">
              <wp:posOffset>692150</wp:posOffset>
            </wp:positionV>
            <wp:extent cx="3904615" cy="2928620"/>
            <wp:effectExtent l="0" t="0" r="635" b="5080"/>
            <wp:wrapTopAndBottom/>
            <wp:docPr id="1" name="Рисунок 1" descr="Копия IMG_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IMG_46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FE6" w:rsidRPr="00002F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Почетного работника высшего профессионального образования РФ, Почетного гражданина Брянской области</w:t>
      </w:r>
    </w:p>
    <w:p w:rsidR="00284D63" w:rsidRDefault="00284D63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C" w:rsidRDefault="0056433C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C" w:rsidRPr="00A95015" w:rsidRDefault="0056433C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D63" w:rsidRDefault="00284D63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1A6" w:rsidRDefault="009541A6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1C1" w:rsidRPr="00F0066A" w:rsidRDefault="003D11C1" w:rsidP="003D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 – 20</w:t>
      </w:r>
      <w:r w:rsidR="000F3142">
        <w:rPr>
          <w:rFonts w:ascii="Times New Roman" w:hAnsi="Times New Roman" w:cs="Times New Roman"/>
          <w:sz w:val="28"/>
          <w:szCs w:val="28"/>
        </w:rPr>
        <w:t>21</w:t>
      </w:r>
    </w:p>
    <w:p w:rsid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D11C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lastRenderedPageBreak/>
        <w:t>Уважаемые коллеги!</w:t>
      </w:r>
    </w:p>
    <w:p w:rsidR="003D11C1" w:rsidRP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Pr="00671F8F" w:rsidRDefault="00671F8F" w:rsidP="00671F8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Ректорат Брянского государственного аграрного университета, дирекция института ветеринарной медицины и биотехнологии приглашают Вас принять участие в 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</w:t>
      </w:r>
      <w:r w:rsidR="000F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международным участием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9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проблемы интенсивного развития животноводства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состоится </w:t>
      </w:r>
      <w:r w:rsidR="0038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38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</w:t>
      </w:r>
      <w:r w:rsidR="00824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824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CB5001" w:rsidRPr="00CB50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читальном зале научной библиотеки Университета.</w:t>
      </w:r>
    </w:p>
    <w:p w:rsidR="00671F8F" w:rsidRP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В конференции планируется рабо</w:t>
      </w:r>
      <w:r w:rsidRPr="00671F8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та секций:</w:t>
      </w:r>
    </w:p>
    <w:p w:rsidR="000F3142" w:rsidRPr="00671F8F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- Ветеринарное обеспечение от</w:t>
      </w:r>
      <w:r w:rsidRPr="00671F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раслей животноводства в АПК;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Разведение, селекция, генетика и воспроизводство с.-х. животных;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- Кормопроизводство, кормление </w:t>
      </w:r>
      <w:r w:rsidRPr="00671F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с.-х. животных и технология кормов;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Технология </w:t>
      </w:r>
      <w:r w:rsidRPr="00671F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производства продукции животноводства и её переработка;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 Инновационные подходы в освоении методов оздоровления студентов.</w:t>
      </w:r>
    </w:p>
    <w:p w:rsidR="00ED1E3E" w:rsidRDefault="00ED1E3E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671F8F" w:rsidRP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Условия участия</w:t>
      </w:r>
    </w:p>
    <w:p w:rsidR="00671F8F" w:rsidRP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своевременного формирования программы и подготовки к изданию сборника научных трудов просим предоставить заявку, статью для публикации в сборнике и материалы выступлений для включения в программу конференции в оргкомитет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срок до 1</w:t>
      </w:r>
      <w:r w:rsidR="00C32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32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</w:t>
      </w:r>
      <w:r w:rsidR="00824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0F31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</w:t>
      </w:r>
    </w:p>
    <w:p w:rsidR="00671F8F" w:rsidRDefault="00671F8F" w:rsidP="00A950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8F">
        <w:rPr>
          <w:rFonts w:ascii="Times New Roman" w:eastAsia="Calibri" w:hAnsi="Times New Roman" w:cs="Times New Roman"/>
          <w:sz w:val="24"/>
          <w:szCs w:val="24"/>
        </w:rPr>
        <w:t>Работа конференции будет организована в очной и заочной формах с изданием сборника материалов в электронном и печатном виде. Для участия в конференции приглашаются доктора и кандидаты наук, докторанты, аспиранты, магистранты, студенты, специалисты АПК.</w:t>
      </w:r>
    </w:p>
    <w:p w:rsidR="00ED1E3E" w:rsidRPr="00ED1E3E" w:rsidRDefault="00ED1E3E" w:rsidP="00ED1E3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Сборник материалов будет размещен в научной электронной библиотеке </w:t>
      </w:r>
      <w:proofErr w:type="spellStart"/>
      <w:r w:rsidRPr="00ED1E3E"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ED1E3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D1E3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и зарегистрирован в </w:t>
      </w:r>
      <w:proofErr w:type="spellStart"/>
      <w:r w:rsidRPr="00ED1E3E">
        <w:rPr>
          <w:rFonts w:ascii="Times New Roman" w:eastAsia="Calibri" w:hAnsi="Times New Roman" w:cs="Times New Roman"/>
          <w:sz w:val="24"/>
          <w:szCs w:val="24"/>
        </w:rPr>
        <w:t>наукометрической</w:t>
      </w:r>
      <w:proofErr w:type="spellEnd"/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базе РИНЦ. В течение 30 дней после проведения конференции </w:t>
      </w:r>
      <w:r w:rsidRPr="00ED1E3E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-формат сборника размещается на официальном сайте ФГБОУ ВО Брянский ГАУ. </w:t>
      </w:r>
    </w:p>
    <w:p w:rsidR="00ED1E3E" w:rsidRPr="00ED1E3E" w:rsidRDefault="00ED1E3E" w:rsidP="00ED1E3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Публикация статьи в сборнике конференции бесплатная при условии наличия ссылок на публикации сотрудников ФГБОУ ВО Брянский ГАУ, размещенных в научной электронной библиотеке </w:t>
      </w:r>
      <w:proofErr w:type="spellStart"/>
      <w:r w:rsidRPr="00ED1E3E"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ED1E3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D1E3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D1E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  <w:r w:rsidRPr="00ED1E3E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  <w:t>Требования к оформлению статей</w:t>
      </w:r>
    </w:p>
    <w:p w:rsidR="0038370C" w:rsidRPr="00ED1E3E" w:rsidRDefault="0038370C" w:rsidP="00383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статей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 только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8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публикации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А4, включая таблицы и рисунки.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текстового редактора - поля 2 см со всех сторон;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14;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1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1 см;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листа – книжная.</w:t>
      </w:r>
    </w:p>
    <w:p w:rsidR="0038370C" w:rsidRPr="00D4314E" w:rsidRDefault="0038370C" w:rsidP="0038370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таблицы (выполняются в формате </w:t>
      </w:r>
      <w:r w:rsidRPr="00D4314E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) должны быть пронумерованы, сопровождаться текстовым заголовком, расположенным по центру, ширина таблиц - в соответствии с границами основного текста. </w:t>
      </w:r>
    </w:p>
    <w:p w:rsidR="0038370C" w:rsidRPr="00D4314E" w:rsidRDefault="0038370C" w:rsidP="0038370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рисунки, 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</w:rPr>
        <w:t>формулы  представляют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 в формате картинки.</w:t>
      </w:r>
    </w:p>
    <w:p w:rsidR="0038370C" w:rsidRPr="00D4314E" w:rsidRDefault="0038370C" w:rsidP="0038370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не рекомендуются 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переносы, абзац пробелами, литература в виде концевых ссылок. 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  <w:r w:rsidRPr="00ED1E3E"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  <w:t>Структура публикации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- </w:t>
      </w:r>
      <w:proofErr w:type="gramStart"/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 -</w:t>
      </w:r>
      <w:proofErr w:type="gramEnd"/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в верхнем углу без абзаца. 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Вторая строка - </w:t>
      </w:r>
      <w:r w:rsidRPr="00ED1E3E">
        <w:rPr>
          <w:rFonts w:ascii="Times New Roman" w:eastAsia="Calibri" w:hAnsi="Times New Roman" w:cs="Times New Roman"/>
          <w:b/>
          <w:sz w:val="24"/>
          <w:szCs w:val="24"/>
        </w:rPr>
        <w:t>НАЗВАНИЕ СТАТЬИ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- полужирным шрифтом, прописными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буквами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, выравнивание по центру. Третья строка - </w:t>
      </w:r>
      <w:r w:rsidRPr="00ED1E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Ф.И.О. автора статьи (полностью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) – 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полужирный, курсив</w:t>
      </w:r>
      <w:r w:rsidRPr="00ED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Четвертая </w:t>
      </w:r>
      <w:proofErr w:type="gramStart"/>
      <w:r w:rsidRPr="00ED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строка 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proofErr w:type="gramEnd"/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ученое звание, ученая степень, должность, название организации</w:t>
      </w:r>
      <w:r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(сокращения не допускаются)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-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курсив, выравнивание по центру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Название статьи и сведения об авторах предоставляются </w:t>
      </w:r>
      <w:proofErr w:type="gramStart"/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русском</w:t>
      </w:r>
      <w:proofErr w:type="gramEnd"/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английском язык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ах.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Если авторов статьи несколько, то информация повторяется для каждого автора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основным текстом статьи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печатается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аннотация на русском и английском языках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(не более 5 строк на каждом из языков).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14E" w:rsidRPr="00D4314E" w:rsidRDefault="00ED1E3E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Ключевые слова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(на русском и </w:t>
      </w:r>
      <w:r w:rsidR="00D4314E"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английском языках) отделяются друг от друга точкой с запятой.</w:t>
      </w:r>
    </w:p>
    <w:p w:rsidR="00D4314E" w:rsidRPr="00D4314E" w:rsidRDefault="00D4314E" w:rsidP="00D43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Через 1 строку – текст статьи.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включать </w:t>
      </w:r>
      <w:r w:rsidR="004330E2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введение, </w:t>
      </w:r>
      <w:bookmarkStart w:id="0" w:name="_GoBack"/>
      <w:bookmarkEnd w:id="0"/>
      <w:r w:rsidRPr="00D4314E">
        <w:rPr>
          <w:rFonts w:ascii="Times New Roman" w:eastAsia="Calibri" w:hAnsi="Times New Roman" w:cs="Times New Roman"/>
          <w:b/>
          <w:sz w:val="24"/>
          <w:szCs w:val="24"/>
        </w:rPr>
        <w:t>материалы и метод</w:t>
      </w:r>
      <w:r w:rsidR="00B34D81">
        <w:rPr>
          <w:rFonts w:ascii="Times New Roman" w:eastAsia="Calibri" w:hAnsi="Times New Roman" w:cs="Times New Roman"/>
          <w:b/>
          <w:sz w:val="24"/>
          <w:szCs w:val="24"/>
        </w:rPr>
        <w:t>ика исследований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4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 их обсуждение, заключение (выводы)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314E" w:rsidRPr="00D4314E" w:rsidRDefault="00D4314E" w:rsidP="00D4314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Через 1 строку – 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надпись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431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«Список литературы»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После нее приводится список литературы в алфавитном порядке, со сквозной нумерацией (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оформленный в соответствии с </w:t>
      </w:r>
      <w:r w:rsidRPr="00D4314E">
        <w:rPr>
          <w:rFonts w:ascii="Times New Roman" w:eastAsia="Calibri" w:hAnsi="Times New Roman" w:cs="Times New Roman"/>
          <w:sz w:val="24"/>
          <w:szCs w:val="24"/>
        </w:rPr>
        <w:t>ГОСТ Р 7.0.5-2008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Ссылки в тексте на соответствующий источник из списка литературы оформляются в квадратных скобках. Использование автоматических постраничных ссылок не допускается.</w:t>
      </w:r>
    </w:p>
    <w:p w:rsidR="00ED1E3E" w:rsidRDefault="00ED1E3E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142" w:rsidRPr="005C00C7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заявок и материалов для опубликования:</w:t>
      </w: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публикации авторов должны поступить в электронном виде на электронный адрес</w:t>
      </w:r>
      <w:r w:rsidR="006B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ответственных лиц до 15 января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</w:t>
      </w: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пометкой материалы на конференцию </w:t>
      </w:r>
      <w:r w:rsidRPr="0041704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Pr="00C23B08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проблемы ветеринарии и интенсивного животнов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одства</w:t>
      </w:r>
      <w:r w:rsidRPr="0041704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142" w:rsidRPr="006237E7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КОНФЕРЕНЦИИ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(СЕКЦИИ)</w:t>
      </w:r>
      <w:r w:rsidRPr="006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ОТВЕТСТВЕННЫЕ ЛИЦА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3285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F3142" w:rsidTr="00A3624B">
        <w:trPr>
          <w:trHeight w:val="667"/>
        </w:trPr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Ветеринарное обеспечение от</w:t>
            </w:r>
            <w:r w:rsidRPr="00BC4A3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раслей животноводства в АПК</w:t>
            </w:r>
          </w:p>
        </w:tc>
        <w:tc>
          <w:tcPr>
            <w:tcW w:w="3285" w:type="dxa"/>
          </w:tcPr>
          <w:p w:rsidR="000F3142" w:rsidRPr="000F3142" w:rsidRDefault="000F3142" w:rsidP="000F3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Лилия Владимировна</w:t>
            </w:r>
          </w:p>
          <w:p w:rsidR="000F3142" w:rsidRPr="00A73CCB" w:rsidRDefault="004330E2" w:rsidP="000F3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F3142" w:rsidRPr="000F31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liliya</w:t>
              </w:r>
              <w:r w:rsidR="000F3142" w:rsidRPr="00A73C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_</w:t>
              </w:r>
              <w:r w:rsidR="000F3142" w:rsidRPr="000F31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tka</w:t>
              </w:r>
              <w:r w:rsidR="000F3142" w:rsidRPr="00A73C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@</w:t>
              </w:r>
              <w:r w:rsidR="000F3142" w:rsidRPr="000F31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0F3142" w:rsidRPr="00A73C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0F3142" w:rsidRPr="000F31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0F3142" w:rsidRPr="000F3142" w:rsidRDefault="000F3142" w:rsidP="000F3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89803328086</w:t>
            </w:r>
          </w:p>
        </w:tc>
      </w:tr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Разведение, селекция, генетика и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воспроизводство с.-х. животных</w:t>
            </w:r>
          </w:p>
        </w:tc>
        <w:tc>
          <w:tcPr>
            <w:tcW w:w="3285" w:type="dxa"/>
            <w:vMerge w:val="restart"/>
          </w:tcPr>
          <w:p w:rsidR="000F3142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Адельгейм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  <w:p w:rsidR="000F3142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  <w:p w:rsidR="000F3142" w:rsidRPr="005C00C7" w:rsidRDefault="004330E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F3142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zheny</w:t>
              </w:r>
              <w:r w:rsidR="000F3142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F3142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rodina</w:t>
              </w:r>
              <w:r w:rsidR="000F3142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F3142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0F3142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3142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F3142" w:rsidRPr="0099425C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9208458481</w:t>
            </w:r>
          </w:p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Кормопроизводство, кормление </w:t>
            </w:r>
            <w:r w:rsidRPr="00BC4A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с.-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х. животных и технология кормов</w:t>
            </w:r>
          </w:p>
        </w:tc>
        <w:tc>
          <w:tcPr>
            <w:tcW w:w="3285" w:type="dxa"/>
            <w:vMerge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Технология </w:t>
            </w:r>
            <w:r w:rsidRPr="00BC4A3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производства продукции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животноводства и её переработка</w:t>
            </w:r>
          </w:p>
        </w:tc>
        <w:tc>
          <w:tcPr>
            <w:tcW w:w="3285" w:type="dxa"/>
            <w:vMerge w:val="restart"/>
          </w:tcPr>
          <w:p w:rsidR="000F3142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Черненок Юлия </w:t>
            </w:r>
          </w:p>
          <w:p w:rsidR="000F3142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0F3142" w:rsidRPr="005C00C7" w:rsidRDefault="004330E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F3142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yul</w:t>
              </w:r>
              <w:r w:rsidR="000F3142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.26@</w:t>
              </w:r>
              <w:r w:rsidR="000F3142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F3142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3142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F3142" w:rsidRPr="0079592A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89192937825</w:t>
            </w:r>
          </w:p>
        </w:tc>
      </w:tr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Инновационные подходы в освоении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методов оздоровления студентов</w:t>
            </w:r>
          </w:p>
        </w:tc>
        <w:tc>
          <w:tcPr>
            <w:tcW w:w="3285" w:type="dxa"/>
            <w:vMerge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оргкомитета: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243365 Брянская область,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Выгоничский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Кокино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Со-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ветская</w:t>
      </w:r>
      <w:proofErr w:type="spellEnd"/>
      <w:proofErr w:type="gram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2а, дирекция института ветеринарной медицины и биотехнологии, директор - доцент </w:t>
      </w:r>
      <w:r w:rsidRPr="00417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Малявко Иван Васильевич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8-48-341-24-796 (дирекция института ветеринарной медицины и биотехнологии)</w:t>
      </w: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-953-28-7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нормальной и патологической морфологии и физиологии животных, доцент Минченко Виктор Николаевич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конференции можно также найти на сайте университета: </w:t>
      </w:r>
      <w:hyperlink r:id="rId9" w:history="1"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bgsha</w:t>
        </w:r>
        <w:proofErr w:type="spellEnd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142" w:rsidRPr="00726D97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для участия в конференции</w:t>
      </w:r>
    </w:p>
    <w:p w:rsidR="000F3142" w:rsidRPr="00726D97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 (нужное подчеркнуть):</w:t>
      </w:r>
    </w:p>
    <w:p w:rsidR="000F3142" w:rsidRPr="00726D97" w:rsidRDefault="000F3142" w:rsidP="000F31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с выступлением;</w:t>
      </w:r>
    </w:p>
    <w:p w:rsidR="000F3142" w:rsidRPr="00726D97" w:rsidRDefault="000F3142" w:rsidP="000F31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(без выступления);</w:t>
      </w:r>
    </w:p>
    <w:p w:rsidR="000F3142" w:rsidRPr="00726D97" w:rsidRDefault="000F3142" w:rsidP="000F31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статьи без личного участия.</w:t>
      </w:r>
    </w:p>
    <w:p w:rsidR="000F3142" w:rsidRPr="00726D97" w:rsidRDefault="000F3142" w:rsidP="000F3142">
      <w:pPr>
        <w:widowControl w:val="0"/>
        <w:shd w:val="clear" w:color="auto" w:fill="FFFFFF"/>
        <w:tabs>
          <w:tab w:val="left" w:leader="underscore" w:pos="4589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142" w:rsidRPr="00726D97" w:rsidRDefault="000F3142" w:rsidP="000F3142">
      <w:pPr>
        <w:widowControl w:val="0"/>
        <w:shd w:val="clear" w:color="auto" w:fill="FFFFFF"/>
        <w:tabs>
          <w:tab w:val="left" w:leader="underscore" w:pos="463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звание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142" w:rsidRPr="00726D97" w:rsidRDefault="000F3142" w:rsidP="000F3142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должность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142" w:rsidRPr="00726D97" w:rsidRDefault="000F3142" w:rsidP="000F3142">
      <w:pPr>
        <w:widowControl w:val="0"/>
        <w:shd w:val="clear" w:color="auto" w:fill="FFFFFF"/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142" w:rsidRPr="00726D97" w:rsidRDefault="000F3142" w:rsidP="000F3142">
      <w:pPr>
        <w:widowControl w:val="0"/>
        <w:shd w:val="clear" w:color="auto" w:fill="FFFFFF"/>
        <w:tabs>
          <w:tab w:val="left" w:leader="underscore" w:pos="4685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142" w:rsidRPr="00726D97" w:rsidRDefault="000F3142" w:rsidP="000F3142">
      <w:pPr>
        <w:widowControl w:val="0"/>
        <w:shd w:val="clear" w:color="auto" w:fill="FFFFFF"/>
        <w:tabs>
          <w:tab w:val="left" w:leader="underscore" w:pos="468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142" w:rsidRPr="00726D97" w:rsidRDefault="000F3142" w:rsidP="000F3142">
      <w:pPr>
        <w:widowControl w:val="0"/>
        <w:shd w:val="clear" w:color="auto" w:fill="FFFFFF"/>
        <w:tabs>
          <w:tab w:val="left" w:leader="underscore" w:pos="4699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6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142" w:rsidRPr="00726D97" w:rsidRDefault="000F3142" w:rsidP="000F3142">
      <w:pPr>
        <w:widowControl w:val="0"/>
        <w:shd w:val="clear" w:color="auto" w:fill="FFFFFF"/>
        <w:tabs>
          <w:tab w:val="left" w:leader="underscore" w:pos="4675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142" w:rsidRPr="00726D97" w:rsidRDefault="000F3142" w:rsidP="000F3142">
      <w:pPr>
        <w:widowControl w:val="0"/>
        <w:shd w:val="clear" w:color="auto" w:fill="FFFFFF"/>
        <w:tabs>
          <w:tab w:val="left" w:leader="underscore" w:pos="4675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142" w:rsidRPr="00726D97" w:rsidRDefault="000F3142" w:rsidP="000F3142">
      <w:pPr>
        <w:widowControl w:val="0"/>
        <w:shd w:val="clear" w:color="auto" w:fill="FFFFFF"/>
        <w:tabs>
          <w:tab w:val="left" w:leader="underscore" w:pos="470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гостиница (да, нет)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142" w:rsidRPr="00726D97" w:rsidRDefault="000F3142" w:rsidP="000F3142">
      <w:pPr>
        <w:widowControl w:val="0"/>
        <w:shd w:val="clear" w:color="auto" w:fill="FFFFFF"/>
        <w:tabs>
          <w:tab w:val="left" w:leader="underscore" w:pos="469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</w:t>
      </w:r>
      <w:r w:rsidRP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142" w:rsidRPr="00726D97" w:rsidRDefault="000F3142" w:rsidP="000F3142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41A6" w:rsidRDefault="009541A6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CDE" w:rsidRPr="00B16CDE" w:rsidRDefault="00B16CDE" w:rsidP="00B16C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CDE">
        <w:rPr>
          <w:rFonts w:ascii="Times New Roman" w:eastAsia="Calibri" w:hAnsi="Times New Roman" w:cs="Times New Roman"/>
          <w:sz w:val="24"/>
          <w:szCs w:val="24"/>
        </w:rPr>
        <w:t>ПРИМЕР ОФОРМЛЕНИЯ СТАТЬИ</w:t>
      </w:r>
    </w:p>
    <w:p w:rsidR="00E731F2" w:rsidRPr="00E731F2" w:rsidRDefault="00E731F2" w:rsidP="00E731F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F2">
        <w:rPr>
          <w:rFonts w:ascii="Times New Roman" w:hAnsi="Times New Roman" w:cs="Times New Roman"/>
          <w:sz w:val="24"/>
          <w:szCs w:val="24"/>
        </w:rPr>
        <w:t>УДК 636.22/.28.034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F2">
        <w:rPr>
          <w:rFonts w:ascii="Times New Roman" w:hAnsi="Times New Roman" w:cs="Times New Roman"/>
          <w:b/>
          <w:sz w:val="24"/>
          <w:szCs w:val="24"/>
        </w:rPr>
        <w:t>ВЛИЯНИЕ МОЛОЧНОЙ ПРОДУКТИВНОСТИ КОРОВ НА ТЕЧЕНИЕ ПОСЛЕДОВОГО ПЕРИОДА</w:t>
      </w:r>
    </w:p>
    <w:p w:rsidR="00E731F2" w:rsidRPr="00E731F2" w:rsidRDefault="00E731F2" w:rsidP="00E731F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1F2">
        <w:rPr>
          <w:rFonts w:ascii="Times New Roman" w:hAnsi="Times New Roman" w:cs="Times New Roman"/>
          <w:b/>
          <w:i/>
          <w:sz w:val="24"/>
          <w:szCs w:val="24"/>
        </w:rPr>
        <w:t>Ткачева Лилия Владимировна</w:t>
      </w:r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31F2">
        <w:rPr>
          <w:rFonts w:ascii="Times New Roman" w:hAnsi="Times New Roman" w:cs="Times New Roman"/>
          <w:i/>
          <w:sz w:val="24"/>
          <w:szCs w:val="24"/>
        </w:rPr>
        <w:t>Кандидат биологических наук, доцент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31F2">
        <w:rPr>
          <w:rFonts w:ascii="Times New Roman" w:hAnsi="Times New Roman" w:cs="Times New Roman"/>
          <w:i/>
          <w:sz w:val="24"/>
          <w:szCs w:val="24"/>
        </w:rPr>
        <w:t>ФГБОУ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</w:rPr>
        <w:t>ВО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</w:rPr>
        <w:t>Брянский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</w:rPr>
        <w:t>ГАУ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731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EFFECT OF MILK PRODUCTIVITY OF COWS DURING POST-PARTUM PERIOD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>Tkachyova</w:t>
      </w:r>
      <w:proofErr w:type="spellEnd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>Liliya</w:t>
      </w:r>
      <w:proofErr w:type="spellEnd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>Vladimirovna</w:t>
      </w:r>
      <w:proofErr w:type="spellEnd"/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Candidate of Biological Sciences, associate Professor</w:t>
      </w:r>
    </w:p>
    <w:p w:rsidR="00E731F2" w:rsidRPr="00F83B90" w:rsidRDefault="00E731F2" w:rsidP="00E731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FSBEI</w:t>
      </w:r>
      <w:r w:rsidRPr="00F83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F83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Bryansk</w:t>
      </w:r>
      <w:r w:rsidRPr="00F83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SAU</w:t>
      </w:r>
    </w:p>
    <w:p w:rsidR="00B16CDE" w:rsidRPr="00F83B90" w:rsidRDefault="00B16CDE" w:rsidP="00B16CDE">
      <w:pPr>
        <w:tabs>
          <w:tab w:val="left" w:pos="3495"/>
        </w:tabs>
        <w:spacing w:after="0" w:line="240" w:lineRule="auto"/>
        <w:ind w:firstLine="397"/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</w:pPr>
    </w:p>
    <w:p w:rsidR="00B16CDE" w:rsidRPr="00B16CDE" w:rsidRDefault="00B16CDE" w:rsidP="00B16CDE">
      <w:pPr>
        <w:spacing w:after="0" w:line="360" w:lineRule="auto"/>
        <w:ind w:firstLine="567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B16CDE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 xml:space="preserve">Аннотация: </w:t>
      </w:r>
      <w:proofErr w:type="gramStart"/>
      <w:r w:rsidRPr="00B16CDE">
        <w:rPr>
          <w:rFonts w:ascii="Times New Roman" w:eastAsia="A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16CDE">
        <w:rPr>
          <w:rFonts w:ascii="Times New Roman" w:eastAsia="A" w:hAnsi="Times New Roman" w:cs="Times New Roman"/>
          <w:bCs/>
          <w:sz w:val="24"/>
          <w:szCs w:val="24"/>
          <w:lang w:eastAsia="ru-RU"/>
        </w:rPr>
        <w:t xml:space="preserve"> приведенных материалах</w:t>
      </w:r>
      <w:r w:rsidRPr="00B16CDE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излагаются результаты… </w:t>
      </w:r>
    </w:p>
    <w:p w:rsidR="00B16CDE" w:rsidRPr="00B16CDE" w:rsidRDefault="00B16CDE" w:rsidP="00B16C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Summary:</w:t>
      </w:r>
      <w:r w:rsidRPr="00B16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results of researches …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B16CDE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>Ключевые слова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: </w:t>
      </w:r>
      <w:r w:rsidR="00E731F2" w:rsidRPr="00E731F2">
        <w:rPr>
          <w:rFonts w:ascii="Times New Roman" w:hAnsi="Times New Roman" w:cs="Times New Roman"/>
          <w:sz w:val="24"/>
          <w:szCs w:val="24"/>
        </w:rPr>
        <w:t>задержание последа, послеродовой период</w:t>
      </w:r>
      <w:r w:rsidR="00E731F2"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… 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 words</w:t>
      </w:r>
      <w:r w:rsidRPr="00E73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E731F2" w:rsidRPr="00E731F2"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afterbirth retention, postpartum period</w:t>
      </w:r>
      <w:r w:rsidR="00E731F2" w:rsidRPr="00B16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16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Многочисленные исследования и передовая практика </w:t>
      </w:r>
      <w:proofErr w:type="gramStart"/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>свидетельствуют,</w:t>
      </w: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proofErr w:type="gramEnd"/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метод</w:t>
      </w:r>
      <w:r w:rsidR="00FA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</w:t>
      </w:r>
      <w:r w:rsidR="00FA1BE9" w:rsidRPr="00FA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BE9"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исследований 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 их обсуждение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(выводы) </w:t>
      </w:r>
    </w:p>
    <w:p w:rsidR="00B16CDE" w:rsidRPr="00B16CDE" w:rsidRDefault="00D275D7" w:rsidP="00B16C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</w:t>
      </w:r>
      <w:r w:rsidR="00B16CDE"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E731F2" w:rsidRPr="00EF7BB9" w:rsidRDefault="00EF7BB9" w:rsidP="00EF7B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B9">
        <w:rPr>
          <w:rFonts w:ascii="Times New Roman" w:hAnsi="Times New Roman" w:cs="Times New Roman"/>
          <w:sz w:val="24"/>
          <w:szCs w:val="24"/>
        </w:rPr>
        <w:t xml:space="preserve">Рекомендации эффективного ведения воспроизводства крупного рогатого скота </w:t>
      </w:r>
      <w:r w:rsidR="00E731F2" w:rsidRPr="00EF7BB9">
        <w:rPr>
          <w:rFonts w:ascii="Times New Roman" w:hAnsi="Times New Roman" w:cs="Times New Roman"/>
          <w:sz w:val="24"/>
          <w:szCs w:val="24"/>
        </w:rPr>
        <w:t>/</w:t>
      </w:r>
      <w:r w:rsidR="00E731F2" w:rsidRPr="00EF7BB9">
        <w:rPr>
          <w:rFonts w:ascii="Times New Roman" w:hAnsi="Times New Roman" w:cs="Times New Roman"/>
          <w:iCs/>
          <w:sz w:val="24"/>
          <w:szCs w:val="24"/>
        </w:rPr>
        <w:t xml:space="preserve">Ткачев М.А., Ткачева Л.В., Малявко И.В., </w:t>
      </w:r>
      <w:proofErr w:type="spellStart"/>
      <w:r w:rsidR="00E731F2" w:rsidRPr="00EF7BB9">
        <w:rPr>
          <w:rFonts w:ascii="Times New Roman" w:hAnsi="Times New Roman" w:cs="Times New Roman"/>
          <w:iCs/>
          <w:sz w:val="24"/>
          <w:szCs w:val="24"/>
        </w:rPr>
        <w:t>Каничев</w:t>
      </w:r>
      <w:proofErr w:type="spellEnd"/>
      <w:r w:rsidR="00E731F2" w:rsidRPr="00EF7BB9">
        <w:rPr>
          <w:rFonts w:ascii="Times New Roman" w:hAnsi="Times New Roman" w:cs="Times New Roman"/>
          <w:iCs/>
          <w:sz w:val="24"/>
          <w:szCs w:val="24"/>
        </w:rPr>
        <w:t xml:space="preserve"> В.И., </w:t>
      </w:r>
      <w:proofErr w:type="spellStart"/>
      <w:r w:rsidR="00E731F2" w:rsidRPr="00EF7BB9">
        <w:rPr>
          <w:rFonts w:ascii="Times New Roman" w:hAnsi="Times New Roman" w:cs="Times New Roman"/>
          <w:iCs/>
          <w:sz w:val="24"/>
          <w:szCs w:val="24"/>
        </w:rPr>
        <w:t>Каничев</w:t>
      </w:r>
      <w:proofErr w:type="spellEnd"/>
      <w:r w:rsidR="00E731F2" w:rsidRPr="00EF7BB9">
        <w:rPr>
          <w:rFonts w:ascii="Times New Roman" w:hAnsi="Times New Roman" w:cs="Times New Roman"/>
          <w:iCs/>
          <w:sz w:val="24"/>
          <w:szCs w:val="24"/>
        </w:rPr>
        <w:t xml:space="preserve"> Е.В., Михалев С.А.</w:t>
      </w:r>
      <w:r w:rsidR="00E731F2" w:rsidRPr="00EF7BB9">
        <w:rPr>
          <w:rFonts w:ascii="Times New Roman" w:hAnsi="Times New Roman" w:cs="Times New Roman"/>
          <w:sz w:val="24"/>
          <w:szCs w:val="24"/>
        </w:rPr>
        <w:t xml:space="preserve"> Изд-во Брянского ГАУ. 2017. 28с.</w:t>
      </w:r>
    </w:p>
    <w:p w:rsidR="00E731F2" w:rsidRPr="00EF7BB9" w:rsidRDefault="00E731F2" w:rsidP="00A73CC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B9">
        <w:rPr>
          <w:rFonts w:ascii="Times New Roman" w:hAnsi="Times New Roman" w:cs="Times New Roman"/>
          <w:sz w:val="24"/>
          <w:szCs w:val="24"/>
        </w:rPr>
        <w:t>Ткачев М.А., Ткачева Л.В. Влияние молочной продуктивности и сезона года на течение инволюционных процессов половой системы коров //</w:t>
      </w:r>
      <w:hyperlink r:id="rId10" w:history="1">
        <w:r w:rsidRPr="00EF7B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ветеринарии и интенсивного животноводства</w:t>
        </w:r>
      </w:hyperlink>
      <w:r w:rsidRPr="00EF7BB9">
        <w:rPr>
          <w:rFonts w:ascii="Times New Roman" w:hAnsi="Times New Roman" w:cs="Times New Roman"/>
          <w:sz w:val="24"/>
          <w:szCs w:val="24"/>
        </w:rPr>
        <w:t>:</w:t>
      </w:r>
      <w:r w:rsidR="00A7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</w:t>
      </w:r>
      <w:r w:rsidRPr="00E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ациональной научно-практической </w:t>
      </w:r>
      <w:r w:rsidRPr="00EF7BB9">
        <w:rPr>
          <w:rFonts w:ascii="Times New Roman" w:hAnsi="Times New Roman" w:cs="Times New Roman"/>
          <w:sz w:val="24"/>
          <w:szCs w:val="24"/>
        </w:rPr>
        <w:t>конференции, посвященной 80-летию со дня рождения Заслуженного работника высшей школы РФ, Почетного профессора Брянской ГСХА, доктора ветеринарных наук, профессора А. А. Ткачева. 2018. С. 44-48.</w:t>
      </w:r>
    </w:p>
    <w:p w:rsidR="00E731F2" w:rsidRPr="00B16CDE" w:rsidRDefault="00E731F2" w:rsidP="00E731F2">
      <w:pPr>
        <w:tabs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CDE" w:rsidRPr="00E731F2" w:rsidRDefault="000F3142" w:rsidP="00F83B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1F2">
        <w:rPr>
          <w:rFonts w:ascii="Times New Roman" w:hAnsi="Times New Roman" w:cs="Times New Roman"/>
          <w:b/>
          <w:sz w:val="24"/>
          <w:szCs w:val="24"/>
        </w:rPr>
        <w:t xml:space="preserve">Источники в списке литературы оформляем по цитированию. </w:t>
      </w:r>
      <w:r w:rsidR="00E731F2" w:rsidRPr="00E731F2">
        <w:rPr>
          <w:rFonts w:ascii="Times New Roman" w:hAnsi="Times New Roman" w:cs="Times New Roman"/>
          <w:b/>
          <w:sz w:val="24"/>
          <w:szCs w:val="24"/>
        </w:rPr>
        <w:t xml:space="preserve">Количество ссылок не более </w:t>
      </w:r>
      <w:r w:rsidR="00E731F2" w:rsidRPr="004330E2">
        <w:rPr>
          <w:rFonts w:ascii="Times New Roman" w:hAnsi="Times New Roman" w:cs="Times New Roman"/>
          <w:b/>
          <w:sz w:val="24"/>
          <w:szCs w:val="24"/>
        </w:rPr>
        <w:t>15.</w:t>
      </w:r>
    </w:p>
    <w:sectPr w:rsidR="00B16CDE" w:rsidRPr="00E731F2" w:rsidSect="00671F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0C0A88"/>
    <w:lvl w:ilvl="0">
      <w:numFmt w:val="bullet"/>
      <w:lvlText w:val="*"/>
      <w:lvlJc w:val="left"/>
    </w:lvl>
  </w:abstractNum>
  <w:abstractNum w:abstractNumId="1" w15:restartNumberingAfterBreak="0">
    <w:nsid w:val="1CAB790C"/>
    <w:multiLevelType w:val="hybridMultilevel"/>
    <w:tmpl w:val="86FCD32C"/>
    <w:lvl w:ilvl="0" w:tplc="67E64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0460A8"/>
    <w:multiLevelType w:val="hybridMultilevel"/>
    <w:tmpl w:val="9EA83E8E"/>
    <w:lvl w:ilvl="0" w:tplc="1D26A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971BD"/>
    <w:multiLevelType w:val="multilevel"/>
    <w:tmpl w:val="82E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F"/>
    <w:rsid w:val="00002FE6"/>
    <w:rsid w:val="000F3142"/>
    <w:rsid w:val="001669C9"/>
    <w:rsid w:val="00284D63"/>
    <w:rsid w:val="002A0CDA"/>
    <w:rsid w:val="00342B93"/>
    <w:rsid w:val="0038370C"/>
    <w:rsid w:val="003D11C1"/>
    <w:rsid w:val="00417046"/>
    <w:rsid w:val="004330E2"/>
    <w:rsid w:val="00446CE9"/>
    <w:rsid w:val="0056433C"/>
    <w:rsid w:val="006333F7"/>
    <w:rsid w:val="00671F8F"/>
    <w:rsid w:val="006B506C"/>
    <w:rsid w:val="00726D97"/>
    <w:rsid w:val="007B6ECA"/>
    <w:rsid w:val="00824B69"/>
    <w:rsid w:val="00873BB7"/>
    <w:rsid w:val="00894071"/>
    <w:rsid w:val="009311AA"/>
    <w:rsid w:val="009541A6"/>
    <w:rsid w:val="00974F49"/>
    <w:rsid w:val="00986944"/>
    <w:rsid w:val="009B444F"/>
    <w:rsid w:val="00A73CCB"/>
    <w:rsid w:val="00A95015"/>
    <w:rsid w:val="00B16CDE"/>
    <w:rsid w:val="00B34D81"/>
    <w:rsid w:val="00C32686"/>
    <w:rsid w:val="00C35EDC"/>
    <w:rsid w:val="00CB5001"/>
    <w:rsid w:val="00D275D7"/>
    <w:rsid w:val="00D4314E"/>
    <w:rsid w:val="00D91BAB"/>
    <w:rsid w:val="00E731F2"/>
    <w:rsid w:val="00EA5DEB"/>
    <w:rsid w:val="00ED1E3E"/>
    <w:rsid w:val="00EF7BB9"/>
    <w:rsid w:val="00F0066A"/>
    <w:rsid w:val="00F83B90"/>
    <w:rsid w:val="00FA1BE9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311D"/>
  <w15:docId w15:val="{F8470B7E-DC5C-4F98-B5C8-05FEB0B0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.2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eny-rodi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ya_tk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library.ru/item.asp?id=38552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h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kaf-ter-1</dc:creator>
  <cp:lastModifiedBy>star96@yandex.ru</cp:lastModifiedBy>
  <cp:revision>5</cp:revision>
  <cp:lastPrinted>2019-02-28T11:05:00Z</cp:lastPrinted>
  <dcterms:created xsi:type="dcterms:W3CDTF">2020-12-14T05:28:00Z</dcterms:created>
  <dcterms:modified xsi:type="dcterms:W3CDTF">2020-12-16T13:27:00Z</dcterms:modified>
</cp:coreProperties>
</file>