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31" w:rsidRPr="00B06138" w:rsidRDefault="00467A31" w:rsidP="00467A31">
      <w:pPr>
        <w:pStyle w:val="a3"/>
        <w:shd w:val="clear" w:color="auto" w:fill="FFFFFF"/>
        <w:spacing w:before="0" w:beforeAutospacing="0" w:after="150" w:afterAutospacing="0"/>
        <w:rPr>
          <w:sz w:val="16"/>
          <w:szCs w:val="16"/>
          <w:shd w:val="clear" w:color="auto" w:fill="FFFFFF"/>
        </w:rPr>
      </w:pPr>
      <w:r>
        <w:rPr>
          <w:b/>
          <w:color w:val="0000FF"/>
          <w:sz w:val="32"/>
          <w:szCs w:val="32"/>
        </w:rPr>
        <w:t>Персональный состав педагогических работников кафедры кормления животных</w:t>
      </w:r>
    </w:p>
    <w:p w:rsidR="00467A31" w:rsidRPr="003D79B0" w:rsidRDefault="00467A31" w:rsidP="00467A3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16562" w:type="dxa"/>
        <w:jc w:val="center"/>
        <w:tblInd w:w="293" w:type="dxa"/>
        <w:tblLook w:val="04A0"/>
      </w:tblPr>
      <w:tblGrid>
        <w:gridCol w:w="1776"/>
        <w:gridCol w:w="1212"/>
        <w:gridCol w:w="1769"/>
        <w:gridCol w:w="1064"/>
        <w:gridCol w:w="1218"/>
        <w:gridCol w:w="1348"/>
        <w:gridCol w:w="1348"/>
        <w:gridCol w:w="1348"/>
        <w:gridCol w:w="1654"/>
        <w:gridCol w:w="708"/>
        <w:gridCol w:w="1348"/>
        <w:gridCol w:w="1769"/>
      </w:tblGrid>
      <w:tr w:rsidR="00467A31" w:rsidRPr="001D35A6" w:rsidTr="00F07A05">
        <w:trPr>
          <w:jc w:val="center"/>
        </w:trPr>
        <w:tc>
          <w:tcPr>
            <w:tcW w:w="1776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12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Должность преподавателя</w:t>
            </w:r>
          </w:p>
        </w:tc>
        <w:tc>
          <w:tcPr>
            <w:tcW w:w="1769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дисциплин</w:t>
            </w:r>
          </w:p>
        </w:tc>
        <w:tc>
          <w:tcPr>
            <w:tcW w:w="1064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218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48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Учёная степень педагогического работника</w:t>
            </w:r>
          </w:p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348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181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821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08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48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769" w:type="dxa"/>
            <w:vAlign w:val="center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Дополнительные сведения</w:t>
            </w:r>
          </w:p>
        </w:tc>
      </w:tr>
      <w:tr w:rsidR="00467A31" w:rsidRPr="001D35A6" w:rsidTr="00F07A05">
        <w:trPr>
          <w:jc w:val="center"/>
        </w:trPr>
        <w:tc>
          <w:tcPr>
            <w:tcW w:w="1776" w:type="dxa"/>
          </w:tcPr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Ахметзянова </w:t>
            </w:r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Фирая</w:t>
            </w:r>
            <w:proofErr w:type="spellEnd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Казбековна</w:t>
            </w:r>
            <w:proofErr w:type="spellEnd"/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-72695</wp:posOffset>
                  </wp:positionH>
                  <wp:positionV relativeFrom="paragraph">
                    <wp:posOffset>52590</wp:posOffset>
                  </wp:positionV>
                  <wp:extent cx="717220" cy="819397"/>
                  <wp:effectExtent l="19050" t="0" r="0" b="0"/>
                  <wp:wrapThrough wrapText="bothSides">
                    <wp:wrapPolygon edited="0">
                      <wp:start x="-577" y="0"/>
                      <wp:lineTo x="-577" y="21098"/>
                      <wp:lineTo x="21331" y="21098"/>
                      <wp:lineTo x="21331" y="0"/>
                      <wp:lineTo x="-577" y="0"/>
                    </wp:wrapPolygon>
                  </wp:wrapThrough>
                  <wp:docPr id="15" name="Рисунок 1" descr="http://xn--80aaagmddkplf1a6e1j.xn--p1ai/wp-content/uploads/2017/04/ahmetzya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gmddkplf1a6e1j.xn--p1ai/wp-content/uploads/2017/04/ahmetzya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2" w:type="dxa"/>
          </w:tcPr>
          <w:p w:rsid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кафедрой, профессор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Кормопроизводство и кормление животных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Кормление животных</w:t>
            </w:r>
          </w:p>
        </w:tc>
        <w:tc>
          <w:tcPr>
            <w:tcW w:w="1064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21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Зооинженер</w:t>
            </w:r>
            <w:proofErr w:type="spellEnd"/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Доктор биологических наук</w:t>
            </w:r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81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467A31" w:rsidRPr="001D35A6" w:rsidRDefault="00467A31" w:rsidP="00F07A05">
            <w:pPr>
              <w:widowControl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ФГБОУ ВО КГАУ по программе «Современные технологии </w:t>
            </w:r>
            <w:proofErr w:type="spellStart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кормоприготовления</w:t>
            </w:r>
            <w:proofErr w:type="spellEnd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производства комбикормов» (апрель, 2017);</w:t>
            </w:r>
          </w:p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67A31" w:rsidRP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348" w:type="dxa"/>
          </w:tcPr>
          <w:p w:rsidR="00467A31" w:rsidRP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Автор более 70 печатных работ, в том числе 3 монографий (в соавторстве), под ее руководством защищено более 100 дипломных работ. Направление научной деятельности: совершенствование кормления с.-х. животных и птицы на основе современных подходов. Изучение эффективности введения инновационных кормов и кормовых добавок в рационы сельскохозяйственных животных и птицы с целью получения нормативно чистой и биологической полноценной продукции животноводства.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467A31" w:rsidRPr="001D35A6" w:rsidTr="00F07A05">
        <w:trPr>
          <w:jc w:val="center"/>
        </w:trPr>
        <w:tc>
          <w:tcPr>
            <w:tcW w:w="1776" w:type="dxa"/>
          </w:tcPr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Шайдуллин</w:t>
            </w:r>
            <w:proofErr w:type="spellEnd"/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Султан</w:t>
            </w:r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Фатыхович</w:t>
            </w:r>
            <w:proofErr w:type="spellEnd"/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7602" cy="1095154"/>
                  <wp:effectExtent l="19050" t="0" r="0" b="0"/>
                  <wp:docPr id="9" name="Рисунок 4" descr="http://xn--80aaagmddkplf1a6e1j.xn--p1ai/wp-content/uploads/2017/04/shaidul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aagmddkplf1a6e1j.xn--p1ai/wp-content/uploads/2017/04/shaidul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Кормопроизводство и кормление животных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Кормление </w:t>
            </w:r>
            <w:proofErr w:type="gramStart"/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сельскохозяйственных</w:t>
            </w:r>
            <w:proofErr w:type="gramEnd"/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</w:tc>
        <w:tc>
          <w:tcPr>
            <w:tcW w:w="1064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21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Зооинженер</w:t>
            </w:r>
            <w:proofErr w:type="spellEnd"/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Кандидат биологических наук</w:t>
            </w:r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1181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467A31" w:rsidRPr="001D35A6" w:rsidRDefault="00467A31" w:rsidP="00F07A05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ФГБОУ ВО КГАУ по программе «Современные технологии </w:t>
            </w:r>
            <w:proofErr w:type="spellStart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кормоприготовления</w:t>
            </w:r>
            <w:proofErr w:type="spellEnd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производства комбикормов»</w:t>
            </w: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2017);</w:t>
            </w:r>
          </w:p>
        </w:tc>
        <w:tc>
          <w:tcPr>
            <w:tcW w:w="708" w:type="dxa"/>
          </w:tcPr>
          <w:p w:rsidR="00467A31" w:rsidRP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348" w:type="dxa"/>
          </w:tcPr>
          <w:p w:rsidR="00467A31" w:rsidRP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Автор более 20 печатных работ, под его руководством защищено 10 дипломных работ. Направление научной деятельности: </w:t>
            </w:r>
          </w:p>
          <w:p w:rsidR="00467A31" w:rsidRPr="001D35A6" w:rsidRDefault="00467A31" w:rsidP="00F07A05">
            <w:pPr>
              <w:pStyle w:val="a5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совершенствование кормления жвачных на основе современных подходов.</w:t>
            </w:r>
          </w:p>
        </w:tc>
      </w:tr>
      <w:tr w:rsidR="00467A31" w:rsidRPr="001D35A6" w:rsidTr="00F07A05">
        <w:trPr>
          <w:jc w:val="center"/>
        </w:trPr>
        <w:tc>
          <w:tcPr>
            <w:tcW w:w="1776" w:type="dxa"/>
          </w:tcPr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Кашаева</w:t>
            </w:r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Алия</w:t>
            </w:r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Ринатовна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71550" cy="1123950"/>
                  <wp:effectExtent l="19050" t="0" r="0" b="0"/>
                  <wp:docPr id="12" name="Рисунок 7" descr="http://xn--80aaagmddkplf1a6e1j.xn--p1ai/wp-content/uploads/2017/04/muhamets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80aaagmddkplf1a6e1j.xn--p1ai/wp-content/uploads/2017/04/muhamets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Кормопроизводство и кормление животных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Кормление 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Основы кормления</w:t>
            </w:r>
          </w:p>
        </w:tc>
        <w:tc>
          <w:tcPr>
            <w:tcW w:w="1064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21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Зооинженер</w:t>
            </w:r>
            <w:proofErr w:type="spellEnd"/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Кандидат биологических наук</w:t>
            </w:r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467A31" w:rsidRPr="001D35A6" w:rsidRDefault="00467A31" w:rsidP="00F07A05">
            <w:pPr>
              <w:widowControl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ФГБОУ ВО КГАУ по программе «Современные технологии </w:t>
            </w:r>
            <w:proofErr w:type="spellStart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кормоприготовления</w:t>
            </w:r>
            <w:proofErr w:type="spellEnd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производства комбикормов»</w:t>
            </w: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2017);</w:t>
            </w:r>
          </w:p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67A31" w:rsidRP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8" w:type="dxa"/>
          </w:tcPr>
          <w:p w:rsidR="00467A31" w:rsidRPr="00467A31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769" w:type="dxa"/>
          </w:tcPr>
          <w:p w:rsidR="00467A31" w:rsidRPr="001D35A6" w:rsidRDefault="00467A31" w:rsidP="00467A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Автор более 30 опубликованных научных и учебно-методических работ, под ее руководством защищено более 2</w:t>
            </w:r>
            <w:r w:rsidRPr="00467A3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дипломных работ. Направление научной деятельности: совершенствование кормления </w:t>
            </w:r>
            <w:proofErr w:type="spellStart"/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лактирующих</w:t>
            </w:r>
            <w:proofErr w:type="spellEnd"/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коров на основе современных подходов. Изучение влияния разных типов кормления, а также инновационных кормов и кормовых добавок на физиологическое состояние, показатели качества и технологические свойства молока–сырья  </w:t>
            </w:r>
          </w:p>
        </w:tc>
      </w:tr>
      <w:tr w:rsidR="00467A31" w:rsidRPr="001D35A6" w:rsidTr="00F07A05">
        <w:trPr>
          <w:jc w:val="center"/>
        </w:trPr>
        <w:tc>
          <w:tcPr>
            <w:tcW w:w="1776" w:type="dxa"/>
          </w:tcPr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Шарипов</w:t>
            </w:r>
            <w:proofErr w:type="spellEnd"/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Делюс</w:t>
            </w:r>
            <w:proofErr w:type="spellEnd"/>
          </w:p>
          <w:p w:rsidR="00467A31" w:rsidRPr="001D35A6" w:rsidRDefault="00467A31" w:rsidP="00F07A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b/>
                <w:sz w:val="16"/>
                <w:szCs w:val="16"/>
              </w:rPr>
              <w:t>Ринатович</w:t>
            </w:r>
            <w:proofErr w:type="spellEnd"/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5983" cy="1254642"/>
                  <wp:effectExtent l="19050" t="0" r="8417" b="0"/>
                  <wp:docPr id="14" name="Рисунок 10" descr="http://xn--80aaagmddkplf1a6e1j.xn--p1ai/wp-content/uploads/2017/04/sharip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gmddkplf1a6e1j.xn--p1ai/wp-content/uploads/2017/04/sharip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83" cy="125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Кормопроизводство и кормление животных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Кормление 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 xml:space="preserve">Кормление </w:t>
            </w:r>
            <w:proofErr w:type="gramStart"/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сельскохозяйственных</w:t>
            </w:r>
            <w:proofErr w:type="gramEnd"/>
          </w:p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</w:tc>
        <w:tc>
          <w:tcPr>
            <w:tcW w:w="1064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21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Зооинженер</w:t>
            </w:r>
            <w:proofErr w:type="spellEnd"/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</w:rPr>
              <w:t>Кандидат биологических наук</w:t>
            </w:r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467A31" w:rsidRPr="001D35A6" w:rsidRDefault="00467A31" w:rsidP="00F07A05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ФГБОУ ВО КГАУ по программе «Современные технологии </w:t>
            </w:r>
            <w:proofErr w:type="spellStart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кормоприготовления</w:t>
            </w:r>
            <w:proofErr w:type="spellEnd"/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производства комбикормов» </w:t>
            </w:r>
          </w:p>
          <w:p w:rsidR="00467A31" w:rsidRPr="001D35A6" w:rsidRDefault="00467A31" w:rsidP="00F07A05">
            <w:pPr>
              <w:widowControl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eastAsia="Calibri" w:hAnsi="Times New Roman" w:cs="Times New Roman"/>
                <w:sz w:val="16"/>
                <w:szCs w:val="16"/>
              </w:rPr>
              <w:t>(2017);</w:t>
            </w:r>
          </w:p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8" w:type="dxa"/>
          </w:tcPr>
          <w:p w:rsidR="00467A31" w:rsidRPr="001D35A6" w:rsidRDefault="00467A31" w:rsidP="00F07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69" w:type="dxa"/>
          </w:tcPr>
          <w:p w:rsidR="00467A31" w:rsidRPr="001D35A6" w:rsidRDefault="00467A31" w:rsidP="00F07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A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Автор более 10 печатных работ, соавтор 5 патентов на изобретение и полезную модель, под его руководством защищено более 5 дипломных работ. Направление научной деятельности: совершенствование кормления с.-х. животных на основе современных подходов. Повышение молочной продуктивности и качества молока-сырья на основе оптимизации технологии содержания и кормления их в с.-х. предприятиях РТ.</w:t>
            </w:r>
          </w:p>
        </w:tc>
      </w:tr>
    </w:tbl>
    <w:p w:rsidR="000A01D2" w:rsidRDefault="00467A31" w:rsidP="00467A31">
      <w:pPr>
        <w:jc w:val="center"/>
      </w:pPr>
    </w:p>
    <w:sectPr w:rsidR="000A01D2" w:rsidSect="00467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A31"/>
    <w:rsid w:val="00183F2E"/>
    <w:rsid w:val="00467A31"/>
    <w:rsid w:val="005200DF"/>
    <w:rsid w:val="00580DE7"/>
    <w:rsid w:val="007E6F84"/>
    <w:rsid w:val="00984B17"/>
    <w:rsid w:val="00AE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67A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2807</Characters>
  <Application>Microsoft Office Word</Application>
  <DocSecurity>0</DocSecurity>
  <Lines>23</Lines>
  <Paragraphs>6</Paragraphs>
  <ScaleCrop>false</ScaleCrop>
  <Company>Krokoz™ Inc.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KashaevNA</dc:creator>
  <cp:keywords/>
  <dc:description/>
  <cp:lastModifiedBy>KashaevNA</cp:lastModifiedBy>
  <cp:revision>2</cp:revision>
  <dcterms:created xsi:type="dcterms:W3CDTF">2018-10-05T07:42:00Z</dcterms:created>
  <dcterms:modified xsi:type="dcterms:W3CDTF">2018-10-05T07:45:00Z</dcterms:modified>
</cp:coreProperties>
</file>